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769" w:rsidRPr="00DB4CD8" w:rsidRDefault="00DB4CD8" w:rsidP="00804CB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4CD8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Работы-ф</w:t>
      </w:r>
      <w:r w:rsidRPr="00DB4CD8">
        <w:rPr>
          <w:rFonts w:ascii="Times New Roman" w:eastAsia="Times New Roman" w:hAnsi="Times New Roman"/>
          <w:b/>
          <w:sz w:val="28"/>
          <w:szCs w:val="28"/>
          <w:lang w:eastAsia="ru-RU"/>
        </w:rPr>
        <w:t>иналисты дистанционного этапа Конкурса</w:t>
      </w: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997"/>
        <w:gridCol w:w="2524"/>
        <w:gridCol w:w="3118"/>
      </w:tblGrid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352769" w:rsidRDefault="006663FE" w:rsidP="0066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№</w:t>
            </w:r>
          </w:p>
        </w:tc>
        <w:tc>
          <w:tcPr>
            <w:tcW w:w="3997" w:type="dxa"/>
            <w:vAlign w:val="center"/>
          </w:tcPr>
          <w:p w:rsidR="006663FE" w:rsidRPr="00352769" w:rsidRDefault="006663FE" w:rsidP="0066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Н</w:t>
            </w:r>
            <w:r w:rsidRPr="00352769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азвание работы</w:t>
            </w:r>
          </w:p>
        </w:tc>
        <w:tc>
          <w:tcPr>
            <w:tcW w:w="2524" w:type="dxa"/>
            <w:shd w:val="clear" w:color="auto" w:fill="auto"/>
            <w:vAlign w:val="center"/>
            <w:hideMark/>
          </w:tcPr>
          <w:p w:rsidR="006663FE" w:rsidRPr="00352769" w:rsidRDefault="006663FE" w:rsidP="0066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ФИО исполнителей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6663FE" w:rsidRPr="00352769" w:rsidRDefault="006663FE" w:rsidP="00666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В</w:t>
            </w:r>
            <w:r w:rsidR="00DB4CD8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eastAsia="ru-RU"/>
              </w:rPr>
              <w:t>УЗ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преобразователя низкопотенциальной теплоты в электроэнергию, на основе эффекта фазового перехода второго рода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Ведмичев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ЮРГПУ(НПИ) имени Платова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Default="006663FE" w:rsidP="006663FE">
            <w:pPr>
              <w:spacing w:after="0" w:line="240" w:lineRule="auto"/>
              <w:ind w:left="-816" w:right="4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3FE" w:rsidRPr="00804CB8" w:rsidRDefault="006663FE" w:rsidP="006663FE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эффективности работы солнечно-дизельной электростанции, работающей в условиях х</w:t>
            </w:r>
            <w:bookmarkStart w:id="0" w:name="_GoBack"/>
            <w:bookmarkEnd w:id="0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олодного климата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Гавриил Михайлович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«МЭИ»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Интеллектуальная цифровая платформа для обеспечения учета, утилизации и промышленного использования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золошлаковых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отходов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Дерксен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Андреевич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Кузбасский государственный технический университет имени Т. Ф. Горбачёва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Модернизированный паросиловой цикл с использованием абсорбционного принципа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Добрыднев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ЮРГПУ(НПИ) имени Платова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обратноосмотического концентрата ТЭС отходом энергетики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Зайнуллина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Элеонора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Райнуровна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государственный энергетический университет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Выравнивание графика суточного потребления электрической энергии путём установки электродных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электрокотлов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благовещенской ТЭЦ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 Никита Валентинович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Амурский Государственный университет</w:t>
            </w:r>
          </w:p>
        </w:tc>
      </w:tr>
      <w:tr w:rsidR="006663FE" w:rsidRPr="00352769" w:rsidTr="00DB4CD8">
        <w:trPr>
          <w:trHeight w:val="1401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утилизации теплоты вытяжного воздуха для подогрева горячего водоснабжения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Евгений Андреевич</w:t>
            </w:r>
          </w:p>
          <w:p w:rsidR="006663FE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 Евгений Константинович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Федеральный Университет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получения метеоданных для системы предиктивной аналитики гибридных энергокомплексов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 Давид Владимирович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федеральный университет, Невинномысский технологический институт (филиал)</w:t>
            </w:r>
          </w:p>
        </w:tc>
      </w:tr>
      <w:tr w:rsidR="006663FE" w:rsidRPr="00352769" w:rsidTr="00DB4CD8">
        <w:trPr>
          <w:trHeight w:val="426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Отход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химводоподготовки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предприятий ТЭК при обработке осадков сточных вод как «ингибитор-стимулятор» обеспечивающий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дезинвазию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осадка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 Владислав Игоревич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Казанский государственный энергетический университет</w:t>
            </w:r>
          </w:p>
        </w:tc>
      </w:tr>
      <w:tr w:rsidR="006663FE" w:rsidRPr="00352769" w:rsidTr="00DB4CD8">
        <w:trPr>
          <w:trHeight w:val="1290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модель модернизации энергетической инфраструктуры малых городов, основанная на применении энергоэффективных технологий и ВИЭ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Орловский Алексей Викторович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«МЭИ»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плавающей фотоэлектрической станции на водохранилище ГЭС-5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Посмитный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  <w:r w:rsidR="00DB4CD8"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«МЭИ»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основных сооружений гидроузла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Субаншири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Индии (вариант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приплотинного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ГЭС с двухрядным расположением агрегатов)»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Роман Евгеньевич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Московский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 строительный университет</w:t>
            </w: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vAlign w:val="bottom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Исследования алгоритмов управляемой коммутации вакуумных выключателей собственных нужд ГЭС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Синельникова Ксения Павловна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Саяно-Шушенский филиал Сибирского Федерального Университета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комплекса по определению энергетического эффекта от строительства малой ГЭС для исследования и обучения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Александр Анатольевич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«МЭИ»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технологий синхронной коммутации для ограничения коммутационных перенапряжений в сети собственных нужд станции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Уколов Максим Андреевич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Саяно-Шушенский филиал Сибирского Федерального Университета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Стабилизация выходной мощности и повышение КПД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ветроустановок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системы управления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Чепига Андрей Александрович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«МЭИ»</w:t>
            </w:r>
          </w:p>
        </w:tc>
      </w:tr>
      <w:tr w:rsidR="006663FE" w:rsidRPr="00352769" w:rsidTr="00DB4CD8">
        <w:trPr>
          <w:trHeight w:val="915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двойник энергетического комплекса на основе ВИЭ и задачи, решаемые с его помощью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Шевердиев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Ражидин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Пирвеледович</w:t>
            </w:r>
            <w:proofErr w:type="spellEnd"/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исследовательский университет «МЭИ»</w:t>
            </w:r>
          </w:p>
        </w:tc>
      </w:tr>
      <w:tr w:rsidR="006663FE" w:rsidRPr="00352769" w:rsidTr="00DB4CD8">
        <w:trPr>
          <w:trHeight w:val="3846"/>
        </w:trPr>
        <w:tc>
          <w:tcPr>
            <w:tcW w:w="1135" w:type="dxa"/>
          </w:tcPr>
          <w:p w:rsidR="006663FE" w:rsidRPr="006E7F9A" w:rsidRDefault="006663FE" w:rsidP="006663FE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линейки абсорбционных трансформаторов теплоты для бытового применения и промышленного применения</w:t>
            </w:r>
          </w:p>
        </w:tc>
        <w:tc>
          <w:tcPr>
            <w:tcW w:w="2524" w:type="dxa"/>
            <w:shd w:val="clear" w:color="auto" w:fill="auto"/>
            <w:hideMark/>
          </w:tcPr>
          <w:p w:rsidR="006663FE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Янучок</w:t>
            </w:r>
            <w:proofErr w:type="spellEnd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Игоревич</w:t>
            </w:r>
          </w:p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3FE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Насонов Владислав </w:t>
            </w:r>
            <w:proofErr w:type="spellStart"/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Виталиевич</w:t>
            </w:r>
            <w:proofErr w:type="spellEnd"/>
          </w:p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3FE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Магда Илья Геннадьевич</w:t>
            </w:r>
          </w:p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3FE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Колчин Руслан Дмитриевич</w:t>
            </w:r>
          </w:p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Иван Геннадьевич </w:t>
            </w:r>
          </w:p>
        </w:tc>
        <w:tc>
          <w:tcPr>
            <w:tcW w:w="3118" w:type="dxa"/>
            <w:shd w:val="clear" w:color="auto" w:fill="auto"/>
            <w:hideMark/>
          </w:tcPr>
          <w:p w:rsidR="006663FE" w:rsidRPr="00352769" w:rsidRDefault="006663FE" w:rsidP="00666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ЮРГПУ(НПИ) имени Платова</w:t>
            </w:r>
          </w:p>
        </w:tc>
      </w:tr>
    </w:tbl>
    <w:p w:rsidR="00352769" w:rsidRDefault="00352769"/>
    <w:sectPr w:rsidR="00352769" w:rsidSect="00BE3C6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96" w:rsidRDefault="005D2696" w:rsidP="00352769">
      <w:pPr>
        <w:spacing w:after="0" w:line="240" w:lineRule="auto"/>
      </w:pPr>
      <w:r>
        <w:separator/>
      </w:r>
    </w:p>
  </w:endnote>
  <w:endnote w:type="continuationSeparator" w:id="0">
    <w:p w:rsidR="005D2696" w:rsidRDefault="005D2696" w:rsidP="0035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96" w:rsidRDefault="005D2696" w:rsidP="00352769">
      <w:pPr>
        <w:spacing w:after="0" w:line="240" w:lineRule="auto"/>
      </w:pPr>
      <w:r>
        <w:separator/>
      </w:r>
    </w:p>
  </w:footnote>
  <w:footnote w:type="continuationSeparator" w:id="0">
    <w:p w:rsidR="005D2696" w:rsidRDefault="005D2696" w:rsidP="0035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769" w:rsidRDefault="00804CB8">
    <w:pPr>
      <w:pStyle w:val="a3"/>
    </w:pPr>
    <w:r>
      <w:rPr>
        <w:rFonts w:ascii="Arial" w:hAnsi="Arial" w:cs="Arial"/>
        <w:noProof/>
        <w:color w:val="0066A6"/>
        <w:sz w:val="26"/>
        <w:szCs w:val="26"/>
        <w:lang w:eastAsia="ru-RU"/>
      </w:rPr>
      <w:drawing>
        <wp:inline distT="0" distB="0" distL="0" distR="0">
          <wp:extent cx="5272405" cy="629285"/>
          <wp:effectExtent l="19050" t="0" r="4445" b="0"/>
          <wp:docPr id="1" name="Рисунок 1" descr="http://konkurs-er.rushydro.ru/local/templates/rushydro_main/img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konkurs-er.rushydro.ru/local/templates/rushydro_main/img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240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2769" w:rsidRDefault="003527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7B8E"/>
    <w:multiLevelType w:val="hybridMultilevel"/>
    <w:tmpl w:val="B5CCF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69"/>
    <w:rsid w:val="00120646"/>
    <w:rsid w:val="00352769"/>
    <w:rsid w:val="005D2696"/>
    <w:rsid w:val="006663FE"/>
    <w:rsid w:val="006D42A1"/>
    <w:rsid w:val="006E7F9A"/>
    <w:rsid w:val="00804CB8"/>
    <w:rsid w:val="009E27DA"/>
    <w:rsid w:val="00BA3F57"/>
    <w:rsid w:val="00BE3C61"/>
    <w:rsid w:val="00CD670F"/>
    <w:rsid w:val="00D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C8BD"/>
  <w15:docId w15:val="{22C5B88A-56E1-45DB-800E-713E7CB5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769"/>
  </w:style>
  <w:style w:type="paragraph" w:styleId="a5">
    <w:name w:val="footer"/>
    <w:basedOn w:val="a"/>
    <w:link w:val="a6"/>
    <w:uiPriority w:val="99"/>
    <w:semiHidden/>
    <w:unhideWhenUsed/>
    <w:rsid w:val="0035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769"/>
  </w:style>
  <w:style w:type="paragraph" w:styleId="a7">
    <w:name w:val="Balloon Text"/>
    <w:basedOn w:val="a"/>
    <w:link w:val="a8"/>
    <w:uiPriority w:val="99"/>
    <w:semiHidden/>
    <w:unhideWhenUsed/>
    <w:rsid w:val="0035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76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konkurs-er.rushyd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8AAD-3839-47FF-B6E1-09035BAF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Казеко Ольга Анатольевна</cp:lastModifiedBy>
  <cp:revision>2</cp:revision>
  <dcterms:created xsi:type="dcterms:W3CDTF">2022-04-04T15:09:00Z</dcterms:created>
  <dcterms:modified xsi:type="dcterms:W3CDTF">2022-04-04T15:09:00Z</dcterms:modified>
</cp:coreProperties>
</file>